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CB" w:rsidRDefault="006F0CCB" w:rsidP="006F0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bookmarkStart w:id="0" w:name="_GoBack"/>
      <w:bookmarkEnd w:id="0"/>
      <w:r>
        <w:rPr>
          <w:b/>
          <w:sz w:val="28"/>
          <w:szCs w:val="28"/>
        </w:rPr>
        <w:t xml:space="preserve"> к рабочей программе по предмету «Обществознание», 10-11 класс</w:t>
      </w:r>
    </w:p>
    <w:p w:rsidR="006F0CCB" w:rsidRDefault="006F0CCB" w:rsidP="006F0C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Примерной программы основного общего образования по обществознанию и авторской программы  "Обществознание.10—11 классы, профильный уровень" (210 ч) под редакцией Л. Н. Боголюбова, академика РАО, доктора педагогических наук, профессора; Л. Ф. Ивановой, кандидата педагогических наук; А. Ю. </w:t>
      </w:r>
      <w:proofErr w:type="spellStart"/>
      <w:r>
        <w:rPr>
          <w:sz w:val="28"/>
          <w:szCs w:val="28"/>
        </w:rPr>
        <w:t>Лазебниковой</w:t>
      </w:r>
      <w:proofErr w:type="spellEnd"/>
      <w:r>
        <w:rPr>
          <w:sz w:val="28"/>
          <w:szCs w:val="28"/>
        </w:rPr>
        <w:t>, доктора педагогических наук "Просвещение".2007 год</w:t>
      </w:r>
    </w:p>
    <w:p w:rsidR="006F0CCB" w:rsidRDefault="006F0CCB" w:rsidP="006F0C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№ 253 от 31.01.2014 г.</w:t>
      </w:r>
    </w:p>
    <w:p w:rsidR="006F0CCB" w:rsidRDefault="006F0CCB" w:rsidP="006F0C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Учебники:</w:t>
      </w:r>
    </w:p>
    <w:p w:rsidR="006F0CCB" w:rsidRDefault="006F0CCB" w:rsidP="006F0C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Боголюбов Л. Н., </w:t>
      </w:r>
      <w:proofErr w:type="spellStart"/>
      <w:r>
        <w:rPr>
          <w:sz w:val="28"/>
          <w:szCs w:val="28"/>
        </w:rPr>
        <w:t>Лазебникова</w:t>
      </w:r>
      <w:proofErr w:type="spellEnd"/>
      <w:r>
        <w:rPr>
          <w:sz w:val="28"/>
          <w:szCs w:val="28"/>
        </w:rPr>
        <w:t xml:space="preserve"> А. Ю. "Обществознание. 10-11 класс. Профильный уровень" учебник для 10-11 класса общеобразовательных</w:t>
      </w:r>
      <w:proofErr w:type="gramStart"/>
      <w:r>
        <w:rPr>
          <w:sz w:val="28"/>
          <w:szCs w:val="28"/>
        </w:rPr>
        <w:t>. учреждений</w:t>
      </w:r>
      <w:proofErr w:type="gramEnd"/>
      <w:r>
        <w:rPr>
          <w:sz w:val="28"/>
          <w:szCs w:val="28"/>
        </w:rPr>
        <w:t xml:space="preserve"> . М.: Просвещение. 2015 год.</w:t>
      </w:r>
    </w:p>
    <w:p w:rsidR="006F0CCB" w:rsidRDefault="006F0CCB" w:rsidP="006F0C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10 класс, рассчитана на 105 учебных часов из расчёта 3 часа в неделю. Сроком реализации </w:t>
      </w:r>
      <w:proofErr w:type="gramStart"/>
      <w:r>
        <w:rPr>
          <w:sz w:val="28"/>
          <w:szCs w:val="28"/>
        </w:rPr>
        <w:t>программы  в</w:t>
      </w:r>
      <w:proofErr w:type="gramEnd"/>
      <w:r>
        <w:rPr>
          <w:sz w:val="28"/>
          <w:szCs w:val="28"/>
        </w:rPr>
        <w:t xml:space="preserve"> считать 2 года (10 класс 1 год, 11 класс – 1 год).</w:t>
      </w:r>
    </w:p>
    <w:p w:rsidR="006F0CCB" w:rsidRDefault="006F0CCB" w:rsidP="006F0C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реализации данной рабочей программы используется следующий </w:t>
      </w:r>
      <w:r>
        <w:rPr>
          <w:b/>
          <w:sz w:val="28"/>
          <w:szCs w:val="28"/>
        </w:rPr>
        <w:t>учебно-методический комплект:</w:t>
      </w:r>
    </w:p>
    <w:p w:rsidR="006F0CCB" w:rsidRDefault="006F0CCB" w:rsidP="006F0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Обществознание: 10 класс: профильный уровень. Практикум. Под ред. </w:t>
      </w:r>
      <w:proofErr w:type="spellStart"/>
      <w:r>
        <w:rPr>
          <w:sz w:val="28"/>
          <w:szCs w:val="28"/>
        </w:rPr>
        <w:t>Л.Н.Боголюбова</w:t>
      </w:r>
      <w:proofErr w:type="spellEnd"/>
      <w:r>
        <w:rPr>
          <w:sz w:val="28"/>
          <w:szCs w:val="28"/>
        </w:rPr>
        <w:t>. – М.: Просвещение, 2010;</w:t>
      </w:r>
    </w:p>
    <w:p w:rsidR="006F0CCB" w:rsidRDefault="006F0CCB" w:rsidP="006F0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Дидактические материалы по курсу «Человек и общество»: 10-11 классы. Под ред. </w:t>
      </w:r>
      <w:proofErr w:type="spellStart"/>
      <w:r>
        <w:rPr>
          <w:sz w:val="28"/>
          <w:szCs w:val="28"/>
        </w:rPr>
        <w:t>Л.Н.Боголюбова</w:t>
      </w:r>
      <w:proofErr w:type="spellEnd"/>
      <w:r>
        <w:rPr>
          <w:sz w:val="28"/>
          <w:szCs w:val="28"/>
        </w:rPr>
        <w:t>. – М.: Просвещение, 2010.</w:t>
      </w:r>
    </w:p>
    <w:p w:rsidR="006F0CCB" w:rsidRDefault="006F0CCB" w:rsidP="006F0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Задания и тесты по обществознанию: 10 </w:t>
      </w:r>
      <w:proofErr w:type="spellStart"/>
      <w:proofErr w:type="gram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Ю.И.Аверьянов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Л.Н.Боголюбов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Н.И.Городецкая</w:t>
      </w:r>
      <w:proofErr w:type="spellEnd"/>
      <w:r>
        <w:rPr>
          <w:sz w:val="28"/>
          <w:szCs w:val="28"/>
        </w:rPr>
        <w:t xml:space="preserve">. </w:t>
      </w:r>
    </w:p>
    <w:p w:rsidR="006F0CCB" w:rsidRDefault="006F0CCB" w:rsidP="006F0C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 .</w:t>
      </w:r>
    </w:p>
    <w:p w:rsidR="006F0CCB" w:rsidRDefault="006F0CCB" w:rsidP="006F0C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человека в обществе, познание, социальные отношения, политику, духовно-нравственная сферу. Все означенные компоненты содержания взаимосвязаны, как связаны и взаимодействуют друг с другом изучаемые объекты.  </w:t>
      </w:r>
    </w:p>
    <w:p w:rsidR="006F0CCB" w:rsidRDefault="006F0CCB" w:rsidP="006F0C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данном курсе представлены основы важнейших социальных наук: философии, социологии, политологии, социальной психологии. </w:t>
      </w:r>
    </w:p>
    <w:p w:rsidR="006F0CCB" w:rsidRDefault="006F0CCB" w:rsidP="006F0C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учитывает, что в профильных классах как самостоятельные курсы изучаются экономика и право, с которыми осуществляется </w:t>
      </w:r>
      <w:proofErr w:type="spellStart"/>
      <w:r>
        <w:rPr>
          <w:sz w:val="28"/>
          <w:szCs w:val="28"/>
        </w:rPr>
        <w:t>межпредметное</w:t>
      </w:r>
      <w:proofErr w:type="spellEnd"/>
      <w:r>
        <w:rPr>
          <w:sz w:val="28"/>
          <w:szCs w:val="28"/>
        </w:rPr>
        <w:t xml:space="preserve"> взаимодействие.</w:t>
      </w:r>
    </w:p>
    <w:p w:rsidR="006F0CCB" w:rsidRDefault="006F0CCB" w:rsidP="006F0C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 </w:t>
      </w:r>
      <w:r>
        <w:rPr>
          <w:sz w:val="28"/>
          <w:szCs w:val="28"/>
        </w:rPr>
        <w:br/>
        <w:t xml:space="preserve">      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 </w:t>
      </w:r>
    </w:p>
    <w:p w:rsidR="00CF2BF5" w:rsidRDefault="00CF2BF5"/>
    <w:sectPr w:rsidR="00CF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CB"/>
    <w:rsid w:val="006F0CCB"/>
    <w:rsid w:val="00CF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013FB-73FC-4D19-B0EE-C9C65426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2016-06-28T14:35:00Z</dcterms:created>
  <dcterms:modified xsi:type="dcterms:W3CDTF">2016-06-28T14:37:00Z</dcterms:modified>
</cp:coreProperties>
</file>